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B650" w14:textId="77777777" w:rsidR="00CC4E53" w:rsidRDefault="003B4E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305FBCB" w14:textId="77777777" w:rsidR="00CC4E53" w:rsidRDefault="003B4EE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79987B0" w14:textId="77777777" w:rsidR="00CC4E53" w:rsidRDefault="003B4EE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23/08/2000</w:t>
      </w:r>
    </w:p>
    <w:p w14:paraId="57F76F2F" w14:textId="77777777" w:rsidR="00CC4E53" w:rsidRPr="003B4EEC" w:rsidRDefault="003B4EEC" w:rsidP="003B4EE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B4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4E8C5A1" w14:textId="77777777" w:rsidR="003B4EEC" w:rsidRPr="003B4EEC" w:rsidRDefault="003B4EEC" w:rsidP="003B4EE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B4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A714ED7" w14:textId="48CEE9B6" w:rsidR="00CC4E53" w:rsidRDefault="003B4E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57</w:t>
      </w:r>
    </w:p>
    <w:p w14:paraId="77EA761A" w14:textId="77777777" w:rsidR="00CC4E53" w:rsidRDefault="00CC4E5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9D3F25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Hôm qua, tôi nhận được thư của đồng tu từ đại lục gửi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tôi ở đại lục có người bán chứng điệp quy 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lẽ những người này lấy những chứng điệp quy y của chúng tôi rồi in ra ở Trung Quốc đại lục,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hàng nhái, nghe nói giá tiền là 10 đồng, 20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50 đồng, 100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 cao nhất bán đến 300 đồng.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các bạn sau khi trở về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nói cho mọi người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tôi xưa nay chưa hề làm công việc kinh doanh buôn bán, toàn bộ sách mà chúng tôi 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bộ đều là biếu tặng kết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bán một xu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Băng đĩa mà chúng tôi ở đây lưu hành như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băng từ, băng ghi hình, đĩa VCD đều là hoàn toàn miễn phí,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thu một xu nào của 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người thu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hiểu rằng đó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phải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báo cảnh sát địa phương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cảnh sát đến xử lý họ.</w:t>
      </w:r>
    </w:p>
    <w:p w14:paraId="491FD673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Phàm có 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tuyệt đối không phải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Xưa nay tôi cũng không hề phái người đến Trung Quốc đại lục để truyền giáo, không hề có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những sự việc này thì đều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phải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gặp phải sự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điện hay gửi thư đến đây cũng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phương pháp tốt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cho cục công an và cục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hiệp hội Phật giáo nơi đó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sẽ xử lý những sự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đây là vi phạm pháp luật. Hôm nay chúng ta nói đến việc này, đây là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đều là tham dục đang quấy phá, ngạn ngữ thường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“Cây cao thì đón gió”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có hư danh như vậy ở bên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có rất nhiều người mượn danh nghĩa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lừa gạt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lừa gạt tín đồ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đặt điều sinh sự phỉ báng,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 mạo nói là đệ tử của pháp sư Tịnh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là pháp sư Tịnh Không phái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lừa gạt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thấy sự việc như thế này không phải là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toàn là vi phạm pháp luật.</w:t>
      </w:r>
    </w:p>
    <w:p w14:paraId="03CDC7D0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việc như phỉ báng,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hãm hại,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không cần quan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hoàn toàn không phản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phản ứng thì nhất định là sai lầm, gọi là có tật giật mình. Khi bạn phản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đi biện bạch,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có tật giật mình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có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mặc cho họ phỉ báng,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tạo tội nghiệp thì không trốn khỏi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“vạn pháp giai không,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nhân quả bất không”. Người sống ở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 Phật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“Thân người khó được, Phật pháp khó được nghe.”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được thân người, được nghe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do có chút thiện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cố gắng bồi dưỡng thiện căn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bộ kinh này, Phật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“Bồ-tát ngày đêm thường niệm thiện pháp,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tư duy thiện pháp, quán sát thiện pháp,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chẳng để mảy may bất thiện xen tạp”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khai thị này thật quý báu.</w:t>
      </w:r>
    </w:p>
    <w:p w14:paraId="5DBA1D22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Tôi không những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nghe ngóng chuyện của người khác, chuyện không liên quan đến tôi, tôi nghe ngóng họ làm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đến nói với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tốt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việc tốt thì tôi nghe, tôi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việc xấu thì tôi lập tức ngăn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“bạn muốn nói thì hãy đi nói với người khác”.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gìn giữ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gìn giữ tâm cung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để cho ô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nói người nào đó phỉ báng ngài ra sao,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hai câu, tôi liền không cho họ nói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vĩnh viễn ghi nhớ việc tốt mà người khác đối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thiện với người thì bản thân chúng ta tự tại biết bao,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 lạc biết bao,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phúc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đời không có oan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người đối đầu.</w:t>
      </w:r>
    </w:p>
    <w:p w14:paraId="3CEF0E63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dù có oan gia đối địch,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đó là bên phía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họ hiểu lầm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không hiểu lầm về họ; họ có ý đối địch với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dùng ý thiện đối với họ, đời này không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học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thường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“Nhân giả vô địch”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“nhân giả” là cách xưng hô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đối với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nhân từ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tâm không có oan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đối địch,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là nhân từ.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còn có người này làm khó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kia đối với ta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chính bạn không nhân từ.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Phật chí ít phải hiểu được điểm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nghiêm túc học tập. Sanh tử là việc nhỏ, người ta xem sanh tử là việc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tôi nhìn thấy sanh tử là việc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mới là việc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Chết rồi không phải là mọi thứ đều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có đời sau.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tâm chân thành, cung kính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nhân xử thế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vẫn gặp phải lời phỉ báng không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sám hối.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trong đời quá khứ tạo nghiệp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này không tạo,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đời quá khứ đã tạo nghiệp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mới chiêu cảm đến quả báo bất như 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hiểu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khi nghịch cảnh đến thì vui vẻ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trả xong rồi, nợ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sau gặp lại thì là bạn bè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oan oan tương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Oan oan tương báo thì không bao giờ dứt,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sai lầm nghiêm trọng.</w:t>
      </w:r>
    </w:p>
    <w:p w14:paraId="54FD5B5F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người làm xằng làm bậy bất thiện trong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mượn danh nghĩa ra bên ngoài huênh hoang lừa bịp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Đó chẳng phải là vì tâm tham sao?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Tham tài, tham danh, tham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người ta vừa nhắc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liền biết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với tôi những chuyện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liền viết thư nói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đừng tìm đến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không quản nổi.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thế này đều có thể xảy ra khắp nơi,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khi gặp phải những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tìm công 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nước ngoài thì tìm cảnh sát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xử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tìm cục tôn giáo, hiệp hội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đúng. Vẫn có rất nhiều đồng tu thường viết thư cho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muốn xây đạo tràng,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làng 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điều quan trọng nhất của đệ tử Phật là trì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giới mất đi rồi thì Phật cũng không còn nữa, nhà Nho gọi là thủ lễ,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lễ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Nho cũng không còn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trì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trì giới tôi đã nói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 thì trì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tuân thủ pháp tắc, phải tuân thủ phương pháp mà Phật đã dạy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Phạm Võng,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nói với chúng ta hai câu,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thứ nhất là “không làm quốc tặc”,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thường nói là “không làm Hán gian”.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làm những việc tổn hại đến quốc gia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được làm những việc tổn hại xã hội, muốn xã hội tường hòa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giữa người với người phải chung sống hòa thuận.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bất hòa thì chúng ta phải hòa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đoàn thể hòa thuận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gây chia rẽ, xúi giục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này rất nặng; phần trước chúng tôi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“nói ly gián”,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ở địa ngục kéo lưỡi.</w:t>
      </w:r>
    </w:p>
    <w:p w14:paraId="28086012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làm những sự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bề ngoài nói họ là tín đồ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họ không hiểu Phật giáo, họ không tin nhân quả báo ứng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mới dám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thật sự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thật sự tin nhân quả báo ứng không hề sai chạy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khởi tâm động niệm tự mình sẽ biết kiềm chế,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dám làm xằng làm bậy. Chúng ta cố gắng tận dụng thời gian ngắn ngủi của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tu hành đại đạo để tiền đồ của mình sáng sủa,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của ta sẽ thù thắng hơn đời này, chí ít cũng phải thù thắng gấp mười lần trở lên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của ta mới không uổng phí.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được pháp môn Tịnh độ mà không thể vãng sanh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oan uổng rồi!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vãng sanh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vượt hơn đời này gấp trăm triệu lần cũng không hết, chúng ta nên làm việc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làm được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tuân thủ lời giáo huấn của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Tây Phương Cực Lạc là nơi “những người thượng thiện cùng tụ hội một chỗ”, bản thân chúng ta ở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tu đến thượng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tư cách gia nhập câu lạc bộ của thế giới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ở đó đều là người thượng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niệm Phật tốt đến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nguyện hạnh đều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nếu tâm hạnh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điển, đại đức xưa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rất rõ ràng, rất sáng tỏ: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“Tâm tịnh thì cõi Phật tịnh”,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đầu tiên để vãng sanh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thanh tịnh, thanh tịnh chính là thuần thiện.</w:t>
      </w:r>
    </w:p>
    <w:p w14:paraId="7BF1176D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người khác phỉ báng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chắp tay niệm “A-di-đà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cảm kích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tiêu tai thay cho ta, họ tạo tội nghiệp để tiêu tai thay cho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ta có thể không cảm ơn họ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ta có thể oán hận họ?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ta oán hận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lỗi lầm của ta sẽ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bất chấp nguy hiểm đọa ba đường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tiêu tai, tiêu nghiệp chướng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chúng ta có thể không cảm kích họ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dùng công đức tu tích của ta hồi hướng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xuất phát từ tâm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rõ lý mới biết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làm được;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rõ lý, có tâm oán hận thì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oán hận là nghiệp nhân của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từ bi là nghiệp nhân của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đem tham sân si chuyển thành đại từ đại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đem tham sân si chuyển đổi thành trí tuệ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chúng ta đời này mới thật sự được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có phần nắm chắc,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mảy may hoài nghi cũng không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tiền đồ là một mảng quang minh xán lạn.</w:t>
      </w:r>
    </w:p>
    <w:p w14:paraId="435EE0C2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con đường bày ra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chọn con đường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cho chúng ta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đều có nhân của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hiện nay bày ra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chọn duyên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nào đã chín muồi?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người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thiện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phước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chọn con đường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không đi làm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làm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những lời mà Phật nói chúng ta phải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“nguyện hiểu nghĩa chân thật của Như Lai”,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mà Phật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cố gắng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vừa mở đầu đã nói rõ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“Tất cả pháp từ tâm tưởng sanh.”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không nghĩ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lại nghĩ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làm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muốn danh văn lợi dưỡng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tham muốn trong thời gian bao lâu?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hưởng thụ ngũ dục lục trần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hưởng được mấy ngày?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 cho bạn sống đến 100 tuổi,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bạn hưởng thụ 100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100 năm thì không thể so với vô lượng kiếp.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hưởng thụ ngắn ngủi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đọa lạc ba đường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vô lượng kiếp cũng không thể chuyển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vậy là ngốc, mê hoặc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không biết được lợi hại.</w:t>
      </w:r>
    </w:p>
    <w:p w14:paraId="4447C4F1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có thể xả bỏ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nhớ ác cũ, không ghét người ác”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 đối đãi với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một đời này chúng ta thoát khỏi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thoát khỏi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này chính là điều kiện để thân cận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chúng ta không làm?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Khắc phục tập khí phiền não của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nhiệm vụ cấp thiết trước mắt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tu học Phật pháp không cần biết quá nhiều, nắm được vài câu giáo huấn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phụng hành cả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sẽ thành công. Tôi đã giảng kinh trên bục giảng 41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quy nạp tinh túy của Phật pháp Đại thừa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viết thành hai mươi chữ, chúng ta thật sự làm được hai mươi chữ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vãng sanh Tịnh độ; tâm chân thành,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đẳng, tâm chánh giác, tâm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tâm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nói tâm Bồ-đề thì mọi người khó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nói này của tôi thì mọi người dễ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bạn bè thân thích phải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oan gia trái chủ cũng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hãm hại ta, sát hại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chỉ có một tâm chân thành đối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hằng bất biến, đường ta đi là Phật đạo.</w:t>
      </w:r>
    </w:p>
    <w:p w14:paraId="13FB743F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Mạng sống này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chân thành vĩnh viễn không được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thay đổi lập tức liền đọa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sáu cõi dùng tâm hư ngụy,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chân thành;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nhiễm ô,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thanh tịnh;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cao thấp,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bình đẳng;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ngu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giác ngộ;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từ tập khí phiền não chuyển ngược trở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tâm đại Bồ-đề. Đối nhân xử thế tiếp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sống đời này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thấu, buông xuống.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thấu là mọi thứ đều tường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thứ đều hiểu rõ, danh từ Phật pháp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tướng, sự lý, nhân quả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hiểu rõ ràng tường tận sáng tỏ,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gọi là nhìn thấu.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tất cả vọng tưởng, phân biệt,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tự tại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thế gian này, chúng ta “không tranh với người, không cầu nơi đời”.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tranh, chúng ta nhường;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tiến, chúng ta lùi,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thái độ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việc, đối nhân xử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chư Phật Bồ-tát, bậc thánh hiền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đời sống của chúng ta bèn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vui vẻ.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tại thì nhà Phật gọi là giải thoát, tùy duyên chứ không phan duyên.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đâu cũng là bị động chứ không chủ động, chủ động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chúng ta phải làm thế nào, thế nào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có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duyên thì không có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cơ hội thì chúng ta phải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cơ hội chúng ta càng vui vẻ,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vô sự.</w:t>
      </w:r>
    </w:p>
    <w:p w14:paraId="1C95A933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Lần trước, Phó hội trưởng Đao của Hiệp hội Phật giáo Trung Quốc đến nơi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với chúng tôi muốn hợp tác thành lập lớp bồi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cũng rất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tùy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làm thì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thì chúng tôi sẽ càng hoan hỷ.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của chúng tôi càng 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thời gian an nhàn càng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càng hoan hỷ hơn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lớp bồi dưỡng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thức được nhà nước phê chuẩn, phê chuẩn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mọi người đều phải bận,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phải vất vả nhiều một chút.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Vất vả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tốt, báo ân Phật, thật sự là kệ hồi hướng mà chúng ta niệm mỗi ngày thành hiện thực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“trên đền bốn ơn nặng, dưới cứu ba đường khổ”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duyên này thì chúng ta phải tận lực mà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duyên này thì tuyệt đối không miễn cưỡng,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được đại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tâm an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cùng tổng kết quy về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niệm Phật cầu sanh Tịnh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chúng ta với tâm của Phật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của chúng ta với hạnh của Phật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công đức này hồi hướng cầu sanh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đâu có đạo lý nào mà không vãng sanh?</w:t>
      </w:r>
    </w:p>
    <w:p w14:paraId="307830CC" w14:textId="30A74883" w:rsidR="00CC4E53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điều tôi học trong đời này là hai mươi chữ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người khác cũng là hai mươi chữ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mươi chữ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nhớ trước đây đã từng giảng qua một lần rồi, đây là pháp yếu truyền tâm của Phật pháp Đại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thật sự hiểu rõ ràng, hiểu sáng tỏ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đến Singapore chuyến này là không uổng công.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nhớ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“nhẫn được điều mà người khác không thể nhẫn”,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nhẫn được; “làm việc mà người khác không thể làm”, việc mà người khác không chịu làm thì chúng ta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người khác không thể nhẫn thì chúng ta nhẫn được, những việc chúng ta làm là lợi ích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vì chính mình.</w:t>
      </w:r>
    </w:p>
    <w:p w14:paraId="0139EDD4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Mời mọi người mở kinh Thập Thiện Nghiệp Đạo, trang thứ mười, hàng thứ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“Lại nữa, long vương! Nếu lìa tham dục thì được thành tựu năm loại tự tại. Những gì là năm?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Một, ba nghiệp tự tại, các căn đầy đủ.” </w:t>
      </w:r>
      <w:r>
        <w:rPr>
          <w:rFonts w:ascii="Times New Roman" w:eastAsia="Book Antiqua" w:hAnsi="Times New Roman" w:cs="Times New Roman"/>
          <w:sz w:val="28"/>
          <w:szCs w:val="28"/>
        </w:rPr>
        <w:t>Điều này phần trước tôi đã nói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lý này cảnh giới sâu rộng vô cùng,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nói là vĩnh viễn không thể nói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bộ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không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cuốn sách nhỏ này của chúng ta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chỉ chiếm một nửa,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đó là lời giáo huấn căn bản của Thế Tôn đối với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nghiêm túc tu học từ trên căn bản,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pháp môn trong Phật pháp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bất luận tu học pháp môn nào cũng không thể thành tựu, đây chính là điều mà mọi người chúng ta đều nhìn thấy, người tu hành thì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người thành tựu thì ít. Đặc biệt là thời cận đại,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người không có chỗ nương về,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có chí hướng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dễ bị cám dỗ, bèn đọa lạc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thiểu số,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cũng không quá phổ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có thể nói là vô cùng phổ biến, trong một vạn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một hai người không bị cảnh giới bên ngoài cám dỗ,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đọa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vô cùng hiếm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quan sát 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đối với điều mà người phương Tây gọi là ngày tận thế thì có thể tin được.</w:t>
      </w:r>
    </w:p>
    <w:p w14:paraId="1E60C4EB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Bộ kinh này nói cho chúng ta biết đạo lý lớn chân thật về nhân quả. Người sống ở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cho chúng ta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hai loại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thứ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khứ tạo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đến thọ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nói ở trong kinh là “đời người trả nghiệp”.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quá khứ bạn tu phước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đến hưởng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quá khứ bạn tạo tội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này đến chịu khổ, chịu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phàm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thứ hai là bậc đã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đến thế gian này để làm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cứu khổ cứu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cứu khổ cứu nạn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chịu khổ nhiều hơn người thông thường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đến thị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làm tấm gương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mình vì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có hai loại người như vậy.</w:t>
      </w:r>
    </w:p>
    <w:p w14:paraId="22566608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thuộc loại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chúng ta là thuộc về nghiệp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phàm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hôm nay chúng ta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tường tận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báo có thể chuyển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đem nghiệp lực chuyển thành nguyện lực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là chuyển phàm thành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với chư Phật Bồ-tát thừa nguyện tái lai là không hai không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tu Bồ-tát đạo mà chúng ta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đạo thành Phật. Có thể nói đạo thành Phật quá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nghiệp chướng sâu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có năng lực để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niệm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rất rõ trong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Vô Lượng Thọ có nói về “biên địa nghi thành”.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lại sanh đến biên địa?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hai nguyên nhân: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là có hoài nghi đối với trí tuệ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vạn đức vạn năng của Phật, hai là thiếu tín tâm đối với bản thân; nhưng nếu rất hết lòng nỗ lực niệm Phật cầu nguyện vãng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vẫn được sanh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sanh vào biên địa.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đến thế gian này giúp chúng ta điều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giúp chúng ta chuyển đổi từ nghiệp lực thành nguyện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việc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chuyển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luận của việc chuyển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tất cả kinh luận đều nói rất nhiều,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chuyển được bao nhiêu,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đến trình độ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do công phu của chính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bạn thật sự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lòng nỗ lực sửa đổi tập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trừ bỏ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chuyển được.</w:t>
      </w:r>
    </w:p>
    <w:p w14:paraId="462BC61D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“Trong cửa nhà Phật, có cầu tất ứng”,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tôi mới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vào cửa Phật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Chương Gia đã dạy những đạo lý này cho tôi.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vị này không phải người phàm,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thông thường vừa tiếp xúc thì các vị biết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đại sư Chương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sau ngài Cam Châu cũng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Cam Châu là học trò của đại sư Chương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ở sau lưng tôi đều phê bình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đó tôi chưa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đều gọi theo tên của tôi: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“Anh họ Từ đó là người rất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đáng tiếc không có phước báo, lại đoản mạng.”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sự thật, không hề giả dối chút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phước, chuyển thành có phước;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thọ mạng, chuyển thành có thọ mạng.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thế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ác tu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cư sĩ Lý Bỉnh Nam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rõ ràng hơn, thấu triệt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số các học sinh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thấy người nào diện mạo rất bạc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thông thường gọi là tướng đoản mạng,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không có phước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thầy khuyên họ học giảng kinh.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nói với học sinh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giảng kinh là lớn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nghiệp lực nhanh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sau này đã hiểu rõ vì sao.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giảng kinh là thay Phật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còn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nào thuyết pháp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phát tâm thay Phật thuyết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thay Phật thuyết pháp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trí tuệ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thọ mạng của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của Phật quá lớn, đây là hoàn toàn chuyển đổi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lực của mình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“Đem thâm tâm này phụng trần sát</w:t>
      </w:r>
      <w:r>
        <w:rPr>
          <w:rFonts w:ascii="Times New Roman" w:eastAsia="Book Antiqua" w:hAnsi="Times New Roman" w:cs="Times New Roman"/>
          <w:i/>
          <w:sz w:val="28"/>
          <w:szCs w:val="28"/>
          <w:vertAlign w:val="superscript"/>
        </w:rPr>
        <w:footnoteReference w:id="1"/>
      </w:r>
      <w:r>
        <w:rPr>
          <w:rFonts w:ascii="Times New Roman" w:eastAsia="Book Antiqua" w:hAnsi="Times New Roman" w:cs="Times New Roman"/>
          <w:i/>
          <w:sz w:val="28"/>
          <w:szCs w:val="28"/>
        </w:rPr>
        <w:t>, đây mới gọi là báo ân Phật.”</w:t>
      </w:r>
    </w:p>
    <w:p w14:paraId="23ABA7E8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có phải mong cầu thọ mạng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mong cầu; thọ mạng dài hay ngắn không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trường thọ và đoản thọ là một không phải hai. Vấn đề là trong một đời này phải đạt được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Chấm dứt sanh tử, ra khỏi tam giới là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vãng sanh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cận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thành tựu đệ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chư Phật đều tán thán.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sao đạt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mình vì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Phật pháp, vì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Mình không biết giảng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phát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tam bảo sẽ gia trì,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bạn giảng.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thường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đã nói rất nhiều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thân thể này cho Phật Bồ-tát mượn dùng.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chịu cho mượn,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các bạn không chịu cho mượn.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Lên bục giảng không phải tôi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chư Phật Bồ-tát nói, tôi đem thân thể này hiến dâng cho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các ngài mượn dùng.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nên phát tâm nguyện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sự thật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bản thân thì xả cho thật sạch sẽ,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khôi phục đến thanh tịnh tịch diệt.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thanh tịnh, càng tịch diệt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sức mạnh gia trì của chư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rõ rệt, càng thù thắng.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trong tâm chúng ta có nghi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vọng tưởng, có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cộng thêm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Bồ-tát muốn gia trì cũng vô phương,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gia trì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đạo lý này. Được thân người, nghe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thù thắng không gì bằng,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tận dụng thời gian ngắn ngủi này vĩnh viễn thoát khỏi luân hồi.</w:t>
      </w:r>
    </w:p>
    <w:p w14:paraId="5E81C2DC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hãy thử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có nguyện lực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nguyện của các ngài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mảy may ý niệm tự tư tự lợi cũng không có, nguyện lực của Phật Bồ-tát là rộng độ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mỗi một chúng sanh nhanh chóng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mong muốn bạn đến bao nhiêu kiếp về sau mới thành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đâu phải từ bi?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dạy chúng ta lập tức liền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lập tức thành Phật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Đáp án là chắc chắn.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bạn không thể thành Phật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không tin!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tin năng lực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tin chính mình có thể thành Phật, hơi bị cảnh giới bên ngoài cám dỗ một chút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lập tức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tức thoái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tức đổi tâm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chiêu cảm đến luân hồi nhiều kiếp. Vì sao người trên thế gian ngày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dễ dàng thay đổi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dễ dàng đọa lạc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đã mất đi giáo dục thánh hiền.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người thời xưa có thể gìn giữ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từ nhỏ được tiếp nhận giáo dục luân lý đạo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năng của giáo dục luân lý đạo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thật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ngăn ngừa chúng ta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chúng ta thăng hoa.</w:t>
      </w:r>
    </w:p>
    <w:p w14:paraId="07CA942D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Một trăm năm gần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chúng xã hội lơ là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hướng về danh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sùng tranh danh đoạt lợi. Cho rằng đạo nghĩa là thứ của xã hội cũ,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ngày nay không cần nữa, ngũ luân bát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hiếu nhân 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không cần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đem bỏ vào trong sọt rác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cần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cần danh, cần lợi; trong suy nghĩ của người hiện đại đều là phóng túng dục vọng, tranh lợi, người trên toàn thế giới đều phóng túng dục vọng và tranh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nên nhanh chóng rời khỏi nơi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cổ nhân nói có đạo lý: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“Nước nguy nan đừng ở, nước loạn lạc đừng vào.”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địa cầu này đã nguy lại còn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minh phải nhanh chóng nghĩ cách di dân.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 dân đến nơi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 dân đến thế giới Cực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sống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thế gian này không mảy may lưu luyến,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nào cũng muốn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nào đi cũng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này còn ở tại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chưa 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vẫn còn vài người có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gọi là có duyên?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Phật pháp có thể tin, có thể hiểu, có thể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có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giúp đỡ những người có duyên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nhau đến thế giới Cực Lạc.</w:t>
      </w:r>
    </w:p>
    <w:p w14:paraId="6ED8BFDD" w14:textId="77777777" w:rsidR="001E7F92" w:rsidRDefault="003B4EEC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Trong kinh luận thường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“Phật không độ người không có duyên.”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duyên chính là người Trung Quốc gọi là hiếu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hiếu học chính là có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luận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là có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thọ trì đọc tụng,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vì người diễn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Tiểu thừa; vì người diễn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chịu giúp đỡ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Đại thừa.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quý vị nên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bốn chữ “vì người diễn nói”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vãng sanh thế giới Cực Lạc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Tiểu thừa không thể sanh đến thế giới Tây Phương Cực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ông cụ, bà cụ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vãng sanh tướng lành hiếm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có vì người diễn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họ có thể vãng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có duyên vì người diễn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gọi là họ không đủ điều kiện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không phải họ không có tâm nguyện; họ có tâm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không có điều kiện,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vẫn có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điều kiện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có tâm nguyện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vãng sanh. Mỗi một người vãng sanh đều là tâm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tâm đại Bồ-đề, người có tâm đại Bồ-đề thì niệm niệm đều muốn giúp đỡ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không thể giảng kinh thuyết pháp cho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khi gặp người đều khuyên họ niệm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được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là nói khi gặp người thì không thèm quan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“bản thân ta niệm A-di-đà Phật, mặc kệ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đến thế giới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mặc cho họ đọa lạc”,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vậy không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người đều khuyên niệm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chính là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đem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niệm Phật giảng rõ ràng, giảng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càng tốt, càng thù thắng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không thể không phát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tâm Bồ-đề.</w:t>
      </w:r>
    </w:p>
    <w:p w14:paraId="7784E79C" w14:textId="0DA763DC" w:rsidR="00CC4E53" w:rsidRDefault="003B4EE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Giúp đỡ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không làm ra tấm gương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không chịu làm nhưng ta phải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được vì bản thân. Trong Khúc Lễ, sách Lễ Ký của nhà Nho dạy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“An ổn nhưng có thể dời chỗ.” </w:t>
      </w:r>
      <w:r>
        <w:rPr>
          <w:rFonts w:ascii="Times New Roman" w:eastAsia="Book Antiqua" w:hAnsi="Times New Roman" w:cs="Times New Roman"/>
          <w:sz w:val="28"/>
          <w:szCs w:val="28"/>
        </w:rPr>
        <w:t>Đây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phước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bạn an, tâm cũng 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sống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ngày tháng rất thoải mái,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tự tại; thấy người khác có đau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phải từ bỏ chỗ an ổn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bôn ba vì người khổ nạn.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nói: “Hoàn cảnh đời sống này của bản thân ta vô cùng an nhàn,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ta phải từ bỏ?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ta phải sống những ngày tháng khổ sở?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những ngày khổ sở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người ta chịu nghe mình dạy thì cũng còn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nghe dạy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chẳng phải mình bị thiệt rồi sao?”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ta chịu nghe thì mình phải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nghe cũng phải dạy,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 nạn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giày vò như thế nào cũng phải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mình vì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chúng ta nhất định phải hiểu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xả ly tham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từ bỏ sự an lạc của mình, quả báo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loại thứ nhất trong năm loại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“tam nghiệp tự tại”.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Tam nghiệp là thân, ngữ,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không bệnh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thân tự tại;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khẩu nghiệp thanh tịnh;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nghiệp tràn đầy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sanh phiền não;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tam nghiệp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“Các căn đầy đủ”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thân thể khỏe mạnh,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bị khiếm khuyết, đây là phước báo đứng hàng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“thanh phước”,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tám chữ này. Đoạn này chúng tôi giảng đến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mai giảng tiếp cho quý vị loại tự tại thứ hai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“tài vật tự tại”,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cầu tất 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chúng ta giảng đến đây.</w:t>
      </w:r>
    </w:p>
    <w:sectPr w:rsidR="00CC4E53" w:rsidSect="003B4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F7B5" w14:textId="77777777" w:rsidR="00CC4E53" w:rsidRDefault="003B4EEC">
      <w:pPr>
        <w:spacing w:after="0" w:line="240" w:lineRule="auto"/>
      </w:pPr>
      <w:r>
        <w:separator/>
      </w:r>
    </w:p>
  </w:endnote>
  <w:endnote w:type="continuationSeparator" w:id="0">
    <w:p w14:paraId="1728CF42" w14:textId="77777777" w:rsidR="00CC4E53" w:rsidRDefault="003B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1B4A" w14:textId="77777777" w:rsidR="003B4EEC" w:rsidRDefault="003B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A441" w14:textId="45F47EF6" w:rsidR="003B4EEC" w:rsidRPr="003B4EEC" w:rsidRDefault="003B4EEC" w:rsidP="003B4EEC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3B4EEC">
      <w:rPr>
        <w:rFonts w:ascii="Times New Roman" w:hAnsi="Times New Roman" w:cs="Times New Roman"/>
        <w:sz w:val="24"/>
      </w:rPr>
      <w:fldChar w:fldCharType="begin"/>
    </w:r>
    <w:r w:rsidRPr="003B4EEC">
      <w:rPr>
        <w:rFonts w:ascii="Times New Roman" w:hAnsi="Times New Roman" w:cs="Times New Roman"/>
        <w:sz w:val="24"/>
      </w:rPr>
      <w:instrText xml:space="preserve"> PAGE  \* MERGEFORMAT </w:instrText>
    </w:r>
    <w:r w:rsidRPr="003B4EEC">
      <w:rPr>
        <w:rFonts w:ascii="Times New Roman" w:hAnsi="Times New Roman" w:cs="Times New Roman"/>
        <w:sz w:val="24"/>
      </w:rPr>
      <w:fldChar w:fldCharType="separate"/>
    </w:r>
    <w:r w:rsidRPr="003B4EEC">
      <w:rPr>
        <w:rFonts w:ascii="Times New Roman" w:hAnsi="Times New Roman" w:cs="Times New Roman"/>
        <w:noProof/>
        <w:sz w:val="24"/>
      </w:rPr>
      <w:t>1</w:t>
    </w:r>
    <w:r w:rsidRPr="003B4EEC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1876" w14:textId="47C0C192" w:rsidR="003B4EEC" w:rsidRPr="003B4EEC" w:rsidRDefault="003B4EEC" w:rsidP="003B4EE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410B" w14:textId="77777777" w:rsidR="00CC4E53" w:rsidRDefault="003B4EEC">
      <w:pPr>
        <w:spacing w:after="0" w:line="240" w:lineRule="auto"/>
      </w:pPr>
      <w:r>
        <w:separator/>
      </w:r>
    </w:p>
  </w:footnote>
  <w:footnote w:type="continuationSeparator" w:id="0">
    <w:p w14:paraId="69BC7C37" w14:textId="77777777" w:rsidR="00CC4E53" w:rsidRDefault="003B4EEC">
      <w:pPr>
        <w:spacing w:after="0" w:line="240" w:lineRule="auto"/>
      </w:pPr>
      <w:r>
        <w:continuationSeparator/>
      </w:r>
    </w:p>
  </w:footnote>
  <w:footnote w:id="1">
    <w:p w14:paraId="688D7064" w14:textId="77777777" w:rsidR="00CC4E53" w:rsidRDefault="003B4E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7565E7">
        <w:rPr>
          <w:rFonts w:ascii="Times New Roman" w:hAnsi="Times New Roman" w:cs="Times New Roman"/>
          <w:color w:val="000000"/>
          <w:sz w:val="24"/>
          <w:szCs w:val="20"/>
        </w:rPr>
        <w:t xml:space="preserve">Trần sát </w:t>
      </w:r>
      <w:r w:rsidRPr="007565E7">
        <w:rPr>
          <w:rFonts w:ascii="Times New Roman" w:eastAsia="CN-Khai 3.0" w:hAnsi="Times New Roman" w:cs="Times New Roman"/>
          <w:color w:val="000000"/>
          <w:sz w:val="24"/>
          <w:szCs w:val="20"/>
        </w:rPr>
        <w:t>(</w:t>
      </w:r>
      <w:r w:rsidRPr="007565E7">
        <w:rPr>
          <w:rFonts w:ascii="Times New Roman" w:eastAsia="CN-Khai 3.0" w:hAnsi="Times New Roman" w:cs="Times New Roman"/>
          <w:color w:val="000000"/>
          <w:sz w:val="24"/>
          <w:szCs w:val="20"/>
        </w:rPr>
        <w:t>塵剎</w:t>
      </w:r>
      <w:r w:rsidRPr="007565E7">
        <w:rPr>
          <w:rFonts w:ascii="Times New Roman" w:eastAsia="CN-Khai 3.0" w:hAnsi="Times New Roman" w:cs="Times New Roman"/>
          <w:color w:val="000000"/>
          <w:sz w:val="24"/>
          <w:szCs w:val="20"/>
        </w:rPr>
        <w:t>)</w:t>
      </w:r>
      <w:r w:rsidRPr="007565E7">
        <w:rPr>
          <w:rFonts w:ascii="Times New Roman" w:hAnsi="Times New Roman" w:cs="Times New Roman"/>
          <w:color w:val="000000"/>
          <w:sz w:val="24"/>
          <w:szCs w:val="20"/>
        </w:rPr>
        <w:t xml:space="preserve">: Thế giới nhiều như số bụi nhỏ.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03CE" w14:textId="77777777" w:rsidR="003B4EEC" w:rsidRDefault="003B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15C9" w14:textId="77777777" w:rsidR="003B4EEC" w:rsidRDefault="003B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4F23" w14:textId="77777777" w:rsidR="003B4EEC" w:rsidRDefault="003B4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94783"/>
    <w:rsid w:val="001E7F92"/>
    <w:rsid w:val="0022334A"/>
    <w:rsid w:val="002759F5"/>
    <w:rsid w:val="0029072A"/>
    <w:rsid w:val="00290CD5"/>
    <w:rsid w:val="002B1F58"/>
    <w:rsid w:val="002F1B38"/>
    <w:rsid w:val="00345CD5"/>
    <w:rsid w:val="003A2F23"/>
    <w:rsid w:val="003B4EEC"/>
    <w:rsid w:val="003E0FB0"/>
    <w:rsid w:val="00430F63"/>
    <w:rsid w:val="004422BD"/>
    <w:rsid w:val="00493CD4"/>
    <w:rsid w:val="004B71A4"/>
    <w:rsid w:val="00510D6D"/>
    <w:rsid w:val="00513595"/>
    <w:rsid w:val="00516863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51170"/>
    <w:rsid w:val="007565E7"/>
    <w:rsid w:val="007D0AF5"/>
    <w:rsid w:val="007D60E6"/>
    <w:rsid w:val="007F3AD3"/>
    <w:rsid w:val="00813CA1"/>
    <w:rsid w:val="0082449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957E9"/>
    <w:rsid w:val="00CC4E53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577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345CD5"/>
    <w:rPr>
      <w:rFonts w:ascii="Times New Roman" w:hAnsi="Times New Roman" w:cs="Times New Roman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EC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EC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F070-9997-493F-87B4-5E2B33A9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2023-07-29T04:49:00Z</dcterms:created>
  <dcterms:modified xsi:type="dcterms:W3CDTF">2026-05-13T03:37:00Z</dcterms:modified>
</cp:coreProperties>
</file>